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FBE" w:rsidRDefault="00441EDC" w:rsidP="00CB2D2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26.04.2021Г. № 16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4D7FBE" w:rsidRDefault="00441EDC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4D7FBE" w:rsidRPr="00CB2D2B" w:rsidRDefault="004D7FBE" w:rsidP="00CB2D2B">
      <w:pPr>
        <w:pStyle w:val="a3"/>
        <w:rPr>
          <w:rFonts w:ascii="Arial" w:hAnsi="Arial" w:cs="Arial"/>
          <w:sz w:val="32"/>
          <w:szCs w:val="32"/>
        </w:rPr>
      </w:pPr>
    </w:p>
    <w:p w:rsidR="004D7FBE" w:rsidRDefault="00441EDC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«ОБ УСТАНОВЛЕНИИ ЛИМИТОВ ВОДОПОЛЬЗОВАНИЯ НА 2021 ГОД</w:t>
      </w:r>
      <w:r w:rsidR="001C4728">
        <w:rPr>
          <w:rFonts w:ascii="Arial" w:hAnsi="Arial" w:cs="Arial"/>
          <w:b/>
          <w:sz w:val="32"/>
          <w:szCs w:val="32"/>
        </w:rPr>
        <w:t xml:space="preserve"> НА ПИТЬЕВУЮ ВОДУ </w:t>
      </w:r>
      <w:r w:rsidR="0019307A">
        <w:rPr>
          <w:rFonts w:ascii="Arial" w:hAnsi="Arial" w:cs="Arial"/>
          <w:b/>
          <w:sz w:val="32"/>
          <w:szCs w:val="32"/>
        </w:rPr>
        <w:t>ДЛЯ ПОТРЕБИТЕЛЕЙ ИП «МЕДВЕДЕВ А.А.</w:t>
      </w:r>
      <w:r w:rsidR="004D7FBE">
        <w:rPr>
          <w:rFonts w:ascii="Arial" w:hAnsi="Arial" w:cs="Arial"/>
          <w:b/>
          <w:sz w:val="32"/>
          <w:szCs w:val="32"/>
        </w:rPr>
        <w:t>»</w:t>
      </w:r>
      <w:r w:rsidR="001C4728">
        <w:rPr>
          <w:rFonts w:ascii="Arial" w:hAnsi="Arial" w:cs="Arial"/>
          <w:b/>
          <w:sz w:val="32"/>
          <w:szCs w:val="32"/>
        </w:rPr>
        <w:t xml:space="preserve"> НА ТЕРРИТОРИИ ЗАСЛАВСКОГО МО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4D7FBE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Федеральным законом</w:t>
      </w:r>
      <w:r w:rsidR="00441EDC">
        <w:rPr>
          <w:rFonts w:ascii="Arial" w:hAnsi="Arial" w:cs="Arial"/>
        </w:rPr>
        <w:t xml:space="preserve"> от 06.10.2003г. № 131-ФЗ «Об общих принципах организации местного самоуправления в Российской Федерации», в соответствии с Федеральным законом от 07.12.2011г. № 416-ФЗ «О водоснабжении и водоотведении»</w:t>
      </w:r>
    </w:p>
    <w:p w:rsidR="004D7FBE" w:rsidRPr="00CB2D2B" w:rsidRDefault="004D7FBE" w:rsidP="004D7FBE">
      <w:pPr>
        <w:ind w:firstLine="709"/>
        <w:jc w:val="both"/>
        <w:rPr>
          <w:rFonts w:ascii="Arial" w:hAnsi="Arial" w:cs="Arial"/>
          <w:sz w:val="30"/>
          <w:szCs w:val="30"/>
        </w:rPr>
      </w:pPr>
    </w:p>
    <w:p w:rsidR="004D7FBE" w:rsidRPr="00CB2D2B" w:rsidRDefault="004D7FBE" w:rsidP="004D7FBE">
      <w:pPr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CB2D2B">
        <w:rPr>
          <w:rFonts w:ascii="Arial" w:hAnsi="Arial" w:cs="Arial"/>
          <w:b/>
          <w:sz w:val="30"/>
          <w:szCs w:val="30"/>
        </w:rPr>
        <w:t>ПОСТАНОВЛЯЕТ:</w:t>
      </w:r>
    </w:p>
    <w:p w:rsidR="004D7FBE" w:rsidRPr="00CB2D2B" w:rsidRDefault="004D7FBE" w:rsidP="004D7FBE">
      <w:pPr>
        <w:ind w:firstLine="709"/>
        <w:jc w:val="both"/>
        <w:rPr>
          <w:rFonts w:ascii="Arial" w:hAnsi="Arial" w:cs="Arial"/>
          <w:sz w:val="30"/>
          <w:szCs w:val="30"/>
        </w:rPr>
      </w:pPr>
    </w:p>
    <w:p w:rsidR="00D26AB5" w:rsidRDefault="00441EDC" w:rsidP="00C5026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Установить на 2021 год лимиты водопользования</w:t>
      </w:r>
      <w:r w:rsidR="001C4728">
        <w:rPr>
          <w:rFonts w:ascii="Arial" w:hAnsi="Arial" w:cs="Arial"/>
        </w:rPr>
        <w:t xml:space="preserve"> на питьевую воду для потребителей ИП «Медведев А.А.» на территории Заславского МО</w:t>
      </w:r>
      <w:r>
        <w:rPr>
          <w:rFonts w:ascii="Arial" w:hAnsi="Arial" w:cs="Arial"/>
        </w:rPr>
        <w:t xml:space="preserve"> с разбивкой по кварталам</w:t>
      </w:r>
      <w:r w:rsidR="001846F2">
        <w:rPr>
          <w:rFonts w:ascii="Arial" w:hAnsi="Arial" w:cs="Arial"/>
        </w:rPr>
        <w:t>.</w:t>
      </w:r>
    </w:p>
    <w:p w:rsidR="004D7FBE" w:rsidRDefault="00441EDC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4D7FB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Данное постановление</w:t>
      </w:r>
      <w:r w:rsidR="000B562B">
        <w:rPr>
          <w:rFonts w:ascii="Arial" w:hAnsi="Arial" w:cs="Arial"/>
        </w:rPr>
        <w:t xml:space="preserve"> подлежит официальному опубликованию </w:t>
      </w:r>
      <w:r w:rsidR="004D7FBE">
        <w:rPr>
          <w:rFonts w:ascii="Arial" w:hAnsi="Arial" w:cs="Arial"/>
        </w:rPr>
        <w:t xml:space="preserve"> в газете «Вестник </w:t>
      </w:r>
      <w:proofErr w:type="spellStart"/>
      <w:r w:rsidR="004D7FBE">
        <w:rPr>
          <w:rFonts w:ascii="Arial" w:hAnsi="Arial" w:cs="Arial"/>
        </w:rPr>
        <w:t>Заславска</w:t>
      </w:r>
      <w:proofErr w:type="spellEnd"/>
      <w:r w:rsidR="004D7FBE">
        <w:rPr>
          <w:rFonts w:ascii="Arial" w:hAnsi="Arial" w:cs="Arial"/>
        </w:rPr>
        <w:t>»</w:t>
      </w:r>
      <w:r w:rsidR="000B562B">
        <w:rPr>
          <w:rFonts w:ascii="Arial" w:hAnsi="Arial" w:cs="Arial"/>
        </w:rPr>
        <w:t xml:space="preserve"> и размещению</w:t>
      </w:r>
      <w:r w:rsidR="00B41E9B">
        <w:rPr>
          <w:rFonts w:ascii="Arial" w:hAnsi="Arial" w:cs="Arial"/>
        </w:rPr>
        <w:t xml:space="preserve"> на </w:t>
      </w:r>
      <w:r w:rsidR="00A6645E">
        <w:rPr>
          <w:rFonts w:ascii="Arial" w:hAnsi="Arial" w:cs="Arial"/>
        </w:rPr>
        <w:t>официальном сайте</w:t>
      </w:r>
      <w:r w:rsidR="00210EFE">
        <w:rPr>
          <w:rFonts w:ascii="Arial" w:hAnsi="Arial" w:cs="Arial"/>
        </w:rPr>
        <w:t>.</w:t>
      </w:r>
    </w:p>
    <w:p w:rsidR="004D7FBE" w:rsidRDefault="00441EDC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4D7FBE">
        <w:rPr>
          <w:rFonts w:ascii="Arial" w:hAnsi="Arial" w:cs="Arial"/>
        </w:rPr>
        <w:t>.</w:t>
      </w:r>
      <w:r w:rsidR="000B562B">
        <w:rPr>
          <w:rFonts w:ascii="Arial" w:hAnsi="Arial" w:cs="Arial"/>
        </w:rPr>
        <w:t xml:space="preserve"> </w:t>
      </w:r>
      <w:r w:rsidR="004D7FBE">
        <w:rPr>
          <w:rFonts w:ascii="Arial" w:hAnsi="Arial" w:cs="Arial"/>
        </w:rPr>
        <w:t>Контроль за исполнением данного распоряжения оставляю за собой.</w:t>
      </w:r>
    </w:p>
    <w:p w:rsidR="00CB2D2B" w:rsidRDefault="00CB2D2B" w:rsidP="004D7FBE">
      <w:pPr>
        <w:ind w:firstLine="709"/>
        <w:jc w:val="both"/>
        <w:rPr>
          <w:rFonts w:ascii="Arial" w:hAnsi="Arial" w:cs="Arial"/>
        </w:rPr>
      </w:pPr>
    </w:p>
    <w:p w:rsidR="00CB2D2B" w:rsidRDefault="00CB2D2B" w:rsidP="004D7FBE">
      <w:pPr>
        <w:jc w:val="both"/>
        <w:rPr>
          <w:rFonts w:ascii="Arial" w:hAnsi="Arial" w:cs="Arial"/>
        </w:rPr>
      </w:pPr>
    </w:p>
    <w:p w:rsidR="004D7FBE" w:rsidRDefault="004D7FBE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r w:rsidR="0035238E">
        <w:rPr>
          <w:rFonts w:ascii="Arial" w:hAnsi="Arial" w:cs="Arial"/>
        </w:rPr>
        <w:t>администрации</w:t>
      </w:r>
      <w:r w:rsidR="00CB2D2B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4D7FBE" w:rsidRDefault="004D7FBE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Покладок Е.М.</w:t>
      </w:r>
    </w:p>
    <w:p w:rsidR="00CB2D2B" w:rsidRPr="00CB2D2B" w:rsidRDefault="00CB2D2B" w:rsidP="00CB2D2B">
      <w:pPr>
        <w:outlineLvl w:val="0"/>
        <w:rPr>
          <w:rFonts w:ascii="Arial" w:hAnsi="Arial" w:cs="Arial"/>
          <w:b/>
        </w:rPr>
      </w:pPr>
    </w:p>
    <w:p w:rsidR="00CB2D2B" w:rsidRPr="00CB2D2B" w:rsidRDefault="00CB2D2B" w:rsidP="00CB2D2B">
      <w:pPr>
        <w:outlineLvl w:val="0"/>
        <w:rPr>
          <w:rFonts w:ascii="Arial" w:hAnsi="Arial" w:cs="Arial"/>
          <w:b/>
        </w:rPr>
      </w:pPr>
    </w:p>
    <w:p w:rsidR="00C633EE" w:rsidRDefault="00C633EE" w:rsidP="00CB2D2B">
      <w:pPr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1 к</w:t>
      </w:r>
    </w:p>
    <w:p w:rsidR="00C633EE" w:rsidRDefault="00441EDC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Постановлению</w:t>
      </w:r>
      <w:r w:rsidR="00CB2D2B">
        <w:rPr>
          <w:rFonts w:ascii="Courier New" w:hAnsi="Courier New" w:cs="Courier New"/>
          <w:sz w:val="22"/>
          <w:szCs w:val="22"/>
        </w:rPr>
        <w:t xml:space="preserve"> а</w:t>
      </w:r>
      <w:r w:rsidR="00C633EE">
        <w:rPr>
          <w:rFonts w:ascii="Courier New" w:hAnsi="Courier New" w:cs="Courier New"/>
          <w:sz w:val="22"/>
          <w:szCs w:val="22"/>
        </w:rPr>
        <w:t>дминистрации</w:t>
      </w:r>
    </w:p>
    <w:p w:rsidR="00C633EE" w:rsidRDefault="00CB2D2B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633EE" w:rsidRDefault="00CB2D2B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№ </w:t>
      </w:r>
      <w:r w:rsidR="00441EDC">
        <w:rPr>
          <w:rFonts w:ascii="Courier New" w:hAnsi="Courier New" w:cs="Courier New"/>
          <w:sz w:val="22"/>
          <w:szCs w:val="22"/>
        </w:rPr>
        <w:t>16 от 26.04.2021</w:t>
      </w:r>
      <w:r w:rsidR="00C633EE">
        <w:rPr>
          <w:rFonts w:ascii="Courier New" w:hAnsi="Courier New" w:cs="Courier New"/>
          <w:sz w:val="22"/>
          <w:szCs w:val="22"/>
        </w:rPr>
        <w:t>г.</w:t>
      </w:r>
    </w:p>
    <w:p w:rsidR="00C633EE" w:rsidRDefault="00C633EE" w:rsidP="00CB2D2B">
      <w:pPr>
        <w:outlineLvl w:val="0"/>
        <w:rPr>
          <w:rFonts w:ascii="Courier New" w:hAnsi="Courier New" w:cs="Courier New"/>
          <w:sz w:val="22"/>
          <w:szCs w:val="22"/>
        </w:rPr>
      </w:pPr>
    </w:p>
    <w:p w:rsidR="00C633EE" w:rsidRDefault="001C4728" w:rsidP="00C633EE">
      <w:pPr>
        <w:ind w:left="851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ЛИМИТЫ ВОДОПОЛЬЗОВАНИЯ НА 2021 г</w:t>
      </w:r>
      <w:r w:rsidR="00C633EE">
        <w:rPr>
          <w:rFonts w:ascii="Arial" w:hAnsi="Arial" w:cs="Arial"/>
          <w:b/>
          <w:sz w:val="28"/>
          <w:szCs w:val="28"/>
        </w:rPr>
        <w:t xml:space="preserve"> НА ПИТЬЕВУЮ ВОДУ ДЛЯ ПОТРЕБИТЕЛЕЙ ИП </w:t>
      </w:r>
      <w:r>
        <w:rPr>
          <w:rFonts w:ascii="Arial" w:hAnsi="Arial" w:cs="Arial"/>
          <w:b/>
          <w:sz w:val="28"/>
          <w:szCs w:val="28"/>
        </w:rPr>
        <w:t>«</w:t>
      </w:r>
      <w:r w:rsidR="00C633EE">
        <w:rPr>
          <w:rFonts w:ascii="Arial" w:hAnsi="Arial" w:cs="Arial"/>
          <w:b/>
          <w:sz w:val="28"/>
          <w:szCs w:val="28"/>
        </w:rPr>
        <w:t>МЕДВЕДЕВ А.А.</w:t>
      </w:r>
      <w:r>
        <w:rPr>
          <w:rFonts w:ascii="Arial" w:hAnsi="Arial" w:cs="Arial"/>
          <w:b/>
          <w:sz w:val="28"/>
          <w:szCs w:val="28"/>
        </w:rPr>
        <w:t>»</w:t>
      </w:r>
      <w:r w:rsidR="00C633EE">
        <w:rPr>
          <w:rFonts w:ascii="Arial" w:hAnsi="Arial" w:cs="Arial"/>
          <w:b/>
          <w:sz w:val="28"/>
          <w:szCs w:val="28"/>
        </w:rPr>
        <w:t xml:space="preserve"> НА ТЕРРИТОРИИ ЗАСЛАВСКОГО МО</w:t>
      </w:r>
    </w:p>
    <w:p w:rsidR="00C633EE" w:rsidRDefault="00C633EE" w:rsidP="00C633EE">
      <w:pPr>
        <w:ind w:left="851"/>
        <w:jc w:val="center"/>
        <w:outlineLvl w:val="0"/>
        <w:rPr>
          <w:rFonts w:ascii="Arial" w:hAnsi="Arial" w:cs="Arial"/>
          <w:b/>
          <w:sz w:val="28"/>
          <w:szCs w:val="28"/>
        </w:rPr>
      </w:pPr>
    </w:p>
    <w:tbl>
      <w:tblPr>
        <w:tblW w:w="1072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1412"/>
        <w:gridCol w:w="1281"/>
        <w:gridCol w:w="1276"/>
        <w:gridCol w:w="1276"/>
        <w:gridCol w:w="1652"/>
      </w:tblGrid>
      <w:tr w:rsidR="00CB2D2B" w:rsidRPr="00CB2D2B" w:rsidTr="00CB2D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F2" w:rsidRPr="00CB2D2B" w:rsidRDefault="00CB2D2B" w:rsidP="00F20498">
            <w:pPr>
              <w:pStyle w:val="a3"/>
              <w:jc w:val="center"/>
              <w:rPr>
                <w:rFonts w:ascii="Courier New" w:hAnsi="Courier New" w:cs="Courier New"/>
                <w:lang w:eastAsia="en-US"/>
              </w:rPr>
            </w:pPr>
            <w:bookmarkStart w:id="0" w:name="_GoBack"/>
            <w:r w:rsidRPr="00CB2D2B">
              <w:rPr>
                <w:rFonts w:ascii="Courier New" w:hAnsi="Courier New" w:cs="Courier New"/>
                <w:lang w:eastAsia="en-US"/>
              </w:rPr>
              <w:t>№ п/</w:t>
            </w:r>
            <w:r w:rsidR="001846F2" w:rsidRPr="00CB2D2B">
              <w:rPr>
                <w:rFonts w:ascii="Courier New" w:hAnsi="Courier New" w:cs="Courier New"/>
                <w:lang w:eastAsia="en-US"/>
              </w:rPr>
              <w:t>п</w:t>
            </w:r>
            <w:bookmarkEnd w:id="0"/>
            <w:r w:rsidR="001846F2" w:rsidRPr="00CB2D2B">
              <w:rPr>
                <w:rFonts w:ascii="Courier New" w:hAnsi="Courier New" w:cs="Courier New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F2" w:rsidRPr="00CB2D2B" w:rsidRDefault="001846F2" w:rsidP="00CB2D2B">
            <w:pPr>
              <w:pStyle w:val="a3"/>
              <w:rPr>
                <w:rFonts w:ascii="Courier New" w:hAnsi="Courier New" w:cs="Courier New"/>
                <w:lang w:eastAsia="en-US"/>
              </w:rPr>
            </w:pPr>
            <w:r w:rsidRPr="00CB2D2B">
              <w:rPr>
                <w:rFonts w:ascii="Courier New" w:hAnsi="Courier New" w:cs="Courier New"/>
                <w:lang w:eastAsia="en-US"/>
              </w:rPr>
              <w:t>Наименование</w:t>
            </w:r>
          </w:p>
          <w:p w:rsidR="001846F2" w:rsidRPr="00CB2D2B" w:rsidRDefault="001846F2" w:rsidP="00CB2D2B">
            <w:pPr>
              <w:pStyle w:val="a3"/>
              <w:rPr>
                <w:rFonts w:ascii="Courier New" w:hAnsi="Courier New" w:cs="Courier New"/>
                <w:lang w:eastAsia="en-US"/>
              </w:rPr>
            </w:pPr>
            <w:proofErr w:type="spellStart"/>
            <w:r w:rsidRPr="00CB2D2B">
              <w:rPr>
                <w:rFonts w:ascii="Courier New" w:hAnsi="Courier New" w:cs="Courier New"/>
                <w:lang w:eastAsia="en-US"/>
              </w:rPr>
              <w:t>Водонасосной</w:t>
            </w:r>
            <w:proofErr w:type="spellEnd"/>
            <w:r w:rsidRPr="00CB2D2B">
              <w:rPr>
                <w:rFonts w:ascii="Courier New" w:hAnsi="Courier New" w:cs="Courier New"/>
                <w:lang w:eastAsia="en-US"/>
              </w:rPr>
              <w:t xml:space="preserve"> станции</w:t>
            </w:r>
          </w:p>
        </w:tc>
        <w:tc>
          <w:tcPr>
            <w:tcW w:w="1412" w:type="dxa"/>
            <w:shd w:val="clear" w:color="auto" w:fill="auto"/>
          </w:tcPr>
          <w:p w:rsidR="001846F2" w:rsidRPr="00CB2D2B" w:rsidRDefault="001846F2" w:rsidP="00CB2D2B">
            <w:pPr>
              <w:pStyle w:val="a3"/>
              <w:rPr>
                <w:rFonts w:ascii="Courier New" w:hAnsi="Courier New" w:cs="Courier New"/>
              </w:rPr>
            </w:pPr>
            <w:r w:rsidRPr="00CB2D2B">
              <w:rPr>
                <w:rFonts w:ascii="Courier New" w:hAnsi="Courier New" w:cs="Courier New"/>
              </w:rPr>
              <w:t>1 кв. тыс.</w:t>
            </w:r>
            <w:r w:rsidR="00F20498">
              <w:rPr>
                <w:rFonts w:ascii="Courier New" w:hAnsi="Courier New" w:cs="Courier New"/>
              </w:rPr>
              <w:t xml:space="preserve"> </w:t>
            </w:r>
            <w:r w:rsidRPr="00CB2D2B">
              <w:rPr>
                <w:rFonts w:ascii="Courier New" w:hAnsi="Courier New" w:cs="Courier New"/>
              </w:rPr>
              <w:t>куб.</w:t>
            </w:r>
            <w:r w:rsidR="00F20498">
              <w:rPr>
                <w:rFonts w:ascii="Courier New" w:hAnsi="Courier New" w:cs="Courier New"/>
              </w:rPr>
              <w:t xml:space="preserve"> </w:t>
            </w:r>
            <w:r w:rsidRPr="00CB2D2B">
              <w:rPr>
                <w:rFonts w:ascii="Courier New" w:hAnsi="Courier New" w:cs="Courier New"/>
              </w:rPr>
              <w:t>м.</w:t>
            </w:r>
          </w:p>
        </w:tc>
        <w:tc>
          <w:tcPr>
            <w:tcW w:w="1281" w:type="dxa"/>
            <w:shd w:val="clear" w:color="auto" w:fill="auto"/>
          </w:tcPr>
          <w:p w:rsidR="001846F2" w:rsidRPr="00CB2D2B" w:rsidRDefault="001846F2" w:rsidP="00CB2D2B">
            <w:pPr>
              <w:pStyle w:val="a3"/>
              <w:rPr>
                <w:rFonts w:ascii="Courier New" w:hAnsi="Courier New" w:cs="Courier New"/>
              </w:rPr>
            </w:pPr>
            <w:r w:rsidRPr="00CB2D2B">
              <w:rPr>
                <w:rFonts w:ascii="Courier New" w:hAnsi="Courier New" w:cs="Courier New"/>
              </w:rPr>
              <w:t>2 кв</w:t>
            </w:r>
            <w:r w:rsidR="00F20498">
              <w:rPr>
                <w:rFonts w:ascii="Courier New" w:hAnsi="Courier New" w:cs="Courier New"/>
              </w:rPr>
              <w:t>.</w:t>
            </w:r>
            <w:r w:rsidRPr="00CB2D2B">
              <w:rPr>
                <w:rFonts w:ascii="Courier New" w:hAnsi="Courier New" w:cs="Courier New"/>
              </w:rPr>
              <w:t xml:space="preserve"> тыс.</w:t>
            </w:r>
            <w:r w:rsidR="00F20498">
              <w:rPr>
                <w:rFonts w:ascii="Courier New" w:hAnsi="Courier New" w:cs="Courier New"/>
              </w:rPr>
              <w:t xml:space="preserve"> </w:t>
            </w:r>
            <w:r w:rsidRPr="00CB2D2B">
              <w:rPr>
                <w:rFonts w:ascii="Courier New" w:hAnsi="Courier New" w:cs="Courier New"/>
              </w:rPr>
              <w:t>куб.</w:t>
            </w:r>
            <w:r w:rsidR="00F20498">
              <w:rPr>
                <w:rFonts w:ascii="Courier New" w:hAnsi="Courier New" w:cs="Courier New"/>
              </w:rPr>
              <w:t xml:space="preserve"> </w:t>
            </w:r>
            <w:r w:rsidRPr="00CB2D2B">
              <w:rPr>
                <w:rFonts w:ascii="Courier New" w:hAnsi="Courier New" w:cs="Courier New"/>
              </w:rPr>
              <w:t>м.</w:t>
            </w:r>
          </w:p>
        </w:tc>
        <w:tc>
          <w:tcPr>
            <w:tcW w:w="1276" w:type="dxa"/>
            <w:shd w:val="clear" w:color="auto" w:fill="auto"/>
          </w:tcPr>
          <w:p w:rsidR="001846F2" w:rsidRPr="00CB2D2B" w:rsidRDefault="001846F2" w:rsidP="00CB2D2B">
            <w:pPr>
              <w:pStyle w:val="a3"/>
              <w:rPr>
                <w:rFonts w:ascii="Courier New" w:hAnsi="Courier New" w:cs="Courier New"/>
              </w:rPr>
            </w:pPr>
            <w:r w:rsidRPr="00CB2D2B">
              <w:rPr>
                <w:rFonts w:ascii="Courier New" w:hAnsi="Courier New" w:cs="Courier New"/>
              </w:rPr>
              <w:t>3 кв. тыс.</w:t>
            </w:r>
            <w:r w:rsidR="00F20498">
              <w:rPr>
                <w:rFonts w:ascii="Courier New" w:hAnsi="Courier New" w:cs="Courier New"/>
              </w:rPr>
              <w:t xml:space="preserve"> </w:t>
            </w:r>
            <w:r w:rsidRPr="00CB2D2B">
              <w:rPr>
                <w:rFonts w:ascii="Courier New" w:hAnsi="Courier New" w:cs="Courier New"/>
              </w:rPr>
              <w:t>куб.</w:t>
            </w:r>
            <w:r w:rsidR="00F20498">
              <w:rPr>
                <w:rFonts w:ascii="Courier New" w:hAnsi="Courier New" w:cs="Courier New"/>
              </w:rPr>
              <w:t xml:space="preserve"> </w:t>
            </w:r>
            <w:r w:rsidRPr="00CB2D2B">
              <w:rPr>
                <w:rFonts w:ascii="Courier New" w:hAnsi="Courier New" w:cs="Courier New"/>
              </w:rPr>
              <w:t>м.</w:t>
            </w:r>
          </w:p>
        </w:tc>
        <w:tc>
          <w:tcPr>
            <w:tcW w:w="1276" w:type="dxa"/>
            <w:shd w:val="clear" w:color="auto" w:fill="auto"/>
          </w:tcPr>
          <w:p w:rsidR="001846F2" w:rsidRPr="00CB2D2B" w:rsidRDefault="001846F2" w:rsidP="00CB2D2B">
            <w:pPr>
              <w:pStyle w:val="a3"/>
              <w:rPr>
                <w:rFonts w:ascii="Courier New" w:hAnsi="Courier New" w:cs="Courier New"/>
              </w:rPr>
            </w:pPr>
            <w:r w:rsidRPr="00CB2D2B">
              <w:rPr>
                <w:rFonts w:ascii="Courier New" w:hAnsi="Courier New" w:cs="Courier New"/>
              </w:rPr>
              <w:t>4 кв. тыс.</w:t>
            </w:r>
            <w:r w:rsidR="00F20498">
              <w:rPr>
                <w:rFonts w:ascii="Courier New" w:hAnsi="Courier New" w:cs="Courier New"/>
              </w:rPr>
              <w:t xml:space="preserve"> </w:t>
            </w:r>
            <w:r w:rsidRPr="00CB2D2B">
              <w:rPr>
                <w:rFonts w:ascii="Courier New" w:hAnsi="Courier New" w:cs="Courier New"/>
              </w:rPr>
              <w:t>куб.</w:t>
            </w:r>
            <w:r w:rsidR="00F20498">
              <w:rPr>
                <w:rFonts w:ascii="Courier New" w:hAnsi="Courier New" w:cs="Courier New"/>
              </w:rPr>
              <w:t xml:space="preserve"> </w:t>
            </w:r>
            <w:r w:rsidRPr="00CB2D2B">
              <w:rPr>
                <w:rFonts w:ascii="Courier New" w:hAnsi="Courier New" w:cs="Courier New"/>
              </w:rPr>
              <w:t>м.</w:t>
            </w:r>
          </w:p>
        </w:tc>
        <w:tc>
          <w:tcPr>
            <w:tcW w:w="1652" w:type="dxa"/>
            <w:shd w:val="clear" w:color="auto" w:fill="auto"/>
          </w:tcPr>
          <w:p w:rsidR="001846F2" w:rsidRPr="00CB2D2B" w:rsidRDefault="00F20498" w:rsidP="00CB2D2B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Годовой объем </w:t>
            </w:r>
            <w:r w:rsidR="001846F2" w:rsidRPr="00CB2D2B">
              <w:rPr>
                <w:rFonts w:ascii="Courier New" w:hAnsi="Courier New" w:cs="Courier New"/>
              </w:rPr>
              <w:t>куб.</w:t>
            </w:r>
            <w:r>
              <w:rPr>
                <w:rFonts w:ascii="Courier New" w:hAnsi="Courier New" w:cs="Courier New"/>
              </w:rPr>
              <w:t xml:space="preserve"> </w:t>
            </w:r>
            <w:r w:rsidR="001846F2" w:rsidRPr="00CB2D2B">
              <w:rPr>
                <w:rFonts w:ascii="Courier New" w:hAnsi="Courier New" w:cs="Courier New"/>
              </w:rPr>
              <w:t>м.</w:t>
            </w:r>
          </w:p>
        </w:tc>
      </w:tr>
      <w:tr w:rsidR="00CB2D2B" w:rsidRPr="00CB2D2B" w:rsidTr="00CB2D2B">
        <w:trPr>
          <w:trHeight w:val="8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F2" w:rsidRPr="00CB2D2B" w:rsidRDefault="001846F2" w:rsidP="00CB2D2B">
            <w:pPr>
              <w:pStyle w:val="a3"/>
              <w:rPr>
                <w:rFonts w:ascii="Courier New" w:hAnsi="Courier New" w:cs="Courier New"/>
                <w:lang w:eastAsia="en-US"/>
              </w:rPr>
            </w:pPr>
            <w:r w:rsidRPr="00CB2D2B"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F2" w:rsidRPr="00CB2D2B" w:rsidRDefault="001846F2" w:rsidP="00CB2D2B">
            <w:pPr>
              <w:pStyle w:val="a3"/>
              <w:rPr>
                <w:rFonts w:ascii="Courier New" w:hAnsi="Courier New" w:cs="Courier New"/>
                <w:color w:val="000000"/>
                <w:lang w:eastAsia="en-US"/>
              </w:rPr>
            </w:pPr>
            <w:r w:rsidRPr="00CB2D2B">
              <w:rPr>
                <w:rFonts w:ascii="Courier New" w:hAnsi="Courier New" w:cs="Courier New"/>
                <w:color w:val="000000"/>
                <w:lang w:eastAsia="en-US"/>
              </w:rPr>
              <w:t>Водонасосная станция</w:t>
            </w:r>
          </w:p>
          <w:p w:rsidR="001846F2" w:rsidRPr="00CB2D2B" w:rsidRDefault="001846F2" w:rsidP="00CB2D2B">
            <w:pPr>
              <w:pStyle w:val="a3"/>
              <w:rPr>
                <w:rFonts w:ascii="Courier New" w:hAnsi="Courier New" w:cs="Courier New"/>
                <w:color w:val="000000"/>
                <w:lang w:eastAsia="en-US"/>
              </w:rPr>
            </w:pPr>
            <w:r w:rsidRPr="00CB2D2B">
              <w:rPr>
                <w:rFonts w:ascii="Courier New" w:hAnsi="Courier New" w:cs="Courier New"/>
                <w:color w:val="000000"/>
                <w:lang w:eastAsia="en-US"/>
              </w:rPr>
              <w:t>д.</w:t>
            </w:r>
            <w:r w:rsidR="00CB2D2B" w:rsidRPr="00CB2D2B">
              <w:rPr>
                <w:rFonts w:ascii="Courier New" w:hAnsi="Courier New" w:cs="Courier New"/>
                <w:color w:val="000000"/>
                <w:lang w:eastAsia="en-US"/>
              </w:rPr>
              <w:t xml:space="preserve"> </w:t>
            </w:r>
            <w:proofErr w:type="spellStart"/>
            <w:r w:rsidRPr="00CB2D2B">
              <w:rPr>
                <w:rFonts w:ascii="Courier New" w:hAnsi="Courier New" w:cs="Courier New"/>
                <w:color w:val="000000"/>
                <w:lang w:eastAsia="en-US"/>
              </w:rPr>
              <w:t>Заславская</w:t>
            </w:r>
            <w:proofErr w:type="spellEnd"/>
          </w:p>
          <w:p w:rsidR="001846F2" w:rsidRPr="00CB2D2B" w:rsidRDefault="001846F2" w:rsidP="00CB2D2B">
            <w:pPr>
              <w:pStyle w:val="a3"/>
              <w:rPr>
                <w:rFonts w:ascii="Courier New" w:hAnsi="Courier New" w:cs="Courier New"/>
                <w:lang w:eastAsia="en-US"/>
              </w:rPr>
            </w:pPr>
            <w:r w:rsidRPr="00CB2D2B">
              <w:rPr>
                <w:rFonts w:ascii="Courier New" w:hAnsi="Courier New" w:cs="Courier New"/>
                <w:color w:val="000000"/>
                <w:lang w:eastAsia="en-US"/>
              </w:rPr>
              <w:t>ул.</w:t>
            </w:r>
            <w:r w:rsidR="00CB2D2B" w:rsidRPr="00CB2D2B">
              <w:rPr>
                <w:rFonts w:ascii="Courier New" w:hAnsi="Courier New" w:cs="Courier New"/>
                <w:color w:val="000000"/>
                <w:lang w:eastAsia="en-US"/>
              </w:rPr>
              <w:t xml:space="preserve"> </w:t>
            </w:r>
            <w:r w:rsidRPr="00CB2D2B">
              <w:rPr>
                <w:rFonts w:ascii="Courier New" w:hAnsi="Courier New" w:cs="Courier New"/>
                <w:color w:val="000000"/>
                <w:lang w:eastAsia="en-US"/>
              </w:rPr>
              <w:t>Кольцевая, 44</w:t>
            </w:r>
          </w:p>
        </w:tc>
        <w:tc>
          <w:tcPr>
            <w:tcW w:w="1412" w:type="dxa"/>
            <w:shd w:val="clear" w:color="auto" w:fill="auto"/>
          </w:tcPr>
          <w:p w:rsidR="001846F2" w:rsidRPr="00CB2D2B" w:rsidRDefault="001846F2" w:rsidP="00CB2D2B">
            <w:pPr>
              <w:pStyle w:val="a3"/>
              <w:rPr>
                <w:rFonts w:ascii="Courier New" w:hAnsi="Courier New" w:cs="Courier New"/>
              </w:rPr>
            </w:pPr>
            <w:r w:rsidRPr="00CB2D2B">
              <w:rPr>
                <w:rFonts w:ascii="Courier New" w:hAnsi="Courier New" w:cs="Courier New"/>
              </w:rPr>
              <w:t>2,5</w:t>
            </w:r>
          </w:p>
        </w:tc>
        <w:tc>
          <w:tcPr>
            <w:tcW w:w="1281" w:type="dxa"/>
            <w:shd w:val="clear" w:color="auto" w:fill="auto"/>
          </w:tcPr>
          <w:p w:rsidR="001846F2" w:rsidRPr="00CB2D2B" w:rsidRDefault="001846F2" w:rsidP="00CB2D2B">
            <w:pPr>
              <w:pStyle w:val="a3"/>
              <w:rPr>
                <w:rFonts w:ascii="Courier New" w:hAnsi="Courier New" w:cs="Courier New"/>
              </w:rPr>
            </w:pPr>
            <w:r w:rsidRPr="00CB2D2B">
              <w:rPr>
                <w:rFonts w:ascii="Courier New" w:hAnsi="Courier New" w:cs="Courier New"/>
              </w:rPr>
              <w:t>2,5</w:t>
            </w:r>
          </w:p>
        </w:tc>
        <w:tc>
          <w:tcPr>
            <w:tcW w:w="1276" w:type="dxa"/>
            <w:shd w:val="clear" w:color="auto" w:fill="auto"/>
          </w:tcPr>
          <w:p w:rsidR="001846F2" w:rsidRPr="00CB2D2B" w:rsidRDefault="001846F2" w:rsidP="00CB2D2B">
            <w:pPr>
              <w:pStyle w:val="a3"/>
              <w:rPr>
                <w:rFonts w:ascii="Courier New" w:hAnsi="Courier New" w:cs="Courier New"/>
              </w:rPr>
            </w:pPr>
            <w:r w:rsidRPr="00CB2D2B">
              <w:rPr>
                <w:rFonts w:ascii="Courier New" w:hAnsi="Courier New" w:cs="Courier New"/>
              </w:rPr>
              <w:t>2,5</w:t>
            </w:r>
          </w:p>
        </w:tc>
        <w:tc>
          <w:tcPr>
            <w:tcW w:w="1276" w:type="dxa"/>
            <w:shd w:val="clear" w:color="auto" w:fill="auto"/>
          </w:tcPr>
          <w:p w:rsidR="001846F2" w:rsidRPr="00CB2D2B" w:rsidRDefault="001846F2" w:rsidP="00CB2D2B">
            <w:pPr>
              <w:pStyle w:val="a3"/>
              <w:rPr>
                <w:rFonts w:ascii="Courier New" w:hAnsi="Courier New" w:cs="Courier New"/>
              </w:rPr>
            </w:pPr>
            <w:r w:rsidRPr="00CB2D2B">
              <w:rPr>
                <w:rFonts w:ascii="Courier New" w:hAnsi="Courier New" w:cs="Courier New"/>
              </w:rPr>
              <w:t>2,5</w:t>
            </w:r>
          </w:p>
        </w:tc>
        <w:tc>
          <w:tcPr>
            <w:tcW w:w="1652" w:type="dxa"/>
            <w:shd w:val="clear" w:color="auto" w:fill="auto"/>
          </w:tcPr>
          <w:p w:rsidR="001846F2" w:rsidRPr="00CB2D2B" w:rsidRDefault="001846F2" w:rsidP="00CB2D2B">
            <w:pPr>
              <w:pStyle w:val="a3"/>
              <w:rPr>
                <w:rFonts w:ascii="Courier New" w:hAnsi="Courier New" w:cs="Courier New"/>
              </w:rPr>
            </w:pPr>
            <w:r w:rsidRPr="00CB2D2B">
              <w:rPr>
                <w:rFonts w:ascii="Courier New" w:hAnsi="Courier New" w:cs="Courier New"/>
              </w:rPr>
              <w:t>10,0</w:t>
            </w:r>
          </w:p>
        </w:tc>
      </w:tr>
    </w:tbl>
    <w:p w:rsidR="00C633EE" w:rsidRPr="00CB2D2B" w:rsidRDefault="00C633EE" w:rsidP="00CB2D2B">
      <w:pPr>
        <w:pStyle w:val="a3"/>
        <w:rPr>
          <w:rFonts w:ascii="Courier New" w:hAnsi="Courier New" w:cs="Courier New"/>
          <w:b/>
          <w:sz w:val="28"/>
          <w:szCs w:val="28"/>
        </w:rPr>
      </w:pPr>
    </w:p>
    <w:p w:rsidR="00C633EE" w:rsidRDefault="00C633EE" w:rsidP="00C633EE">
      <w:pPr>
        <w:ind w:left="851"/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C633EE" w:rsidRDefault="00C633EE" w:rsidP="00C633EE">
      <w:pPr>
        <w:ind w:left="851"/>
        <w:outlineLvl w:val="0"/>
        <w:rPr>
          <w:rFonts w:ascii="Arial" w:hAnsi="Arial" w:cs="Arial"/>
        </w:rPr>
      </w:pPr>
    </w:p>
    <w:p w:rsidR="00C633EE" w:rsidRDefault="00C633EE" w:rsidP="00C633EE">
      <w:pPr>
        <w:ind w:left="851"/>
        <w:outlineLvl w:val="0"/>
        <w:rPr>
          <w:rFonts w:ascii="Arial" w:hAnsi="Arial" w:cs="Arial"/>
        </w:rPr>
      </w:pPr>
    </w:p>
    <w:p w:rsidR="004D7FBE" w:rsidRDefault="004D7FBE" w:rsidP="004D7FB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23"/>
        <w:gridCol w:w="818"/>
        <w:gridCol w:w="1227"/>
        <w:gridCol w:w="1226"/>
        <w:gridCol w:w="1226"/>
        <w:gridCol w:w="1227"/>
        <w:gridCol w:w="1481"/>
      </w:tblGrid>
      <w:tr w:rsidR="004D7FBE" w:rsidTr="002D30B3">
        <w:trPr>
          <w:trHeight w:val="247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80"/>
        </w:trPr>
        <w:tc>
          <w:tcPr>
            <w:tcW w:w="1823" w:type="dxa"/>
          </w:tcPr>
          <w:p w:rsidR="004D7FBE" w:rsidRDefault="004D7FBE" w:rsidP="00210E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 w:rsidP="004D7FB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247"/>
        </w:trPr>
        <w:tc>
          <w:tcPr>
            <w:tcW w:w="9028" w:type="dxa"/>
            <w:gridSpan w:val="7"/>
            <w:hideMark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D30B3" w:rsidRDefault="002D30B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9028" w:type="dxa"/>
            <w:gridSpan w:val="7"/>
            <w:hideMark/>
          </w:tcPr>
          <w:p w:rsidR="004D7FBE" w:rsidRDefault="004D7FBE" w:rsidP="002D30B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2641" w:type="dxa"/>
            <w:gridSpan w:val="2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2641" w:type="dxa"/>
            <w:gridSpan w:val="2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 w:rsidP="00C633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 w:rsidP="001C47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 w:rsidP="00EA43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247"/>
        </w:trPr>
        <w:tc>
          <w:tcPr>
            <w:tcW w:w="9028" w:type="dxa"/>
            <w:gridSpan w:val="7"/>
          </w:tcPr>
          <w:p w:rsidR="004D7FBE" w:rsidRDefault="004D7FB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247"/>
        </w:trPr>
        <w:tc>
          <w:tcPr>
            <w:tcW w:w="6320" w:type="dxa"/>
            <w:gridSpan w:val="5"/>
            <w:hideMark/>
          </w:tcPr>
          <w:p w:rsidR="004D7FBE" w:rsidRDefault="004D7F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FE0C18" w:rsidRDefault="00FE0C18"/>
    <w:sectPr w:rsidR="00FE0C18" w:rsidSect="00CB2D2B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348" w:rsidRDefault="00C90348" w:rsidP="00CB2D2B">
      <w:r>
        <w:separator/>
      </w:r>
    </w:p>
  </w:endnote>
  <w:endnote w:type="continuationSeparator" w:id="0">
    <w:p w:rsidR="00C90348" w:rsidRDefault="00C90348" w:rsidP="00CB2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348" w:rsidRDefault="00C90348" w:rsidP="00CB2D2B">
      <w:r>
        <w:separator/>
      </w:r>
    </w:p>
  </w:footnote>
  <w:footnote w:type="continuationSeparator" w:id="0">
    <w:p w:rsidR="00C90348" w:rsidRDefault="00C90348" w:rsidP="00CB2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E770B"/>
    <w:multiLevelType w:val="hybridMultilevel"/>
    <w:tmpl w:val="12188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FA9"/>
    <w:rsid w:val="00062417"/>
    <w:rsid w:val="000B562B"/>
    <w:rsid w:val="001846F2"/>
    <w:rsid w:val="0019307A"/>
    <w:rsid w:val="001C4728"/>
    <w:rsid w:val="00210EFE"/>
    <w:rsid w:val="00244F2E"/>
    <w:rsid w:val="0029563D"/>
    <w:rsid w:val="00297ECD"/>
    <w:rsid w:val="002C667C"/>
    <w:rsid w:val="002D30B3"/>
    <w:rsid w:val="002D592C"/>
    <w:rsid w:val="002E17D7"/>
    <w:rsid w:val="0035238E"/>
    <w:rsid w:val="003A5422"/>
    <w:rsid w:val="00441EDC"/>
    <w:rsid w:val="004D7FBE"/>
    <w:rsid w:val="00520C07"/>
    <w:rsid w:val="005D45DF"/>
    <w:rsid w:val="006B505D"/>
    <w:rsid w:val="00771A37"/>
    <w:rsid w:val="007C4140"/>
    <w:rsid w:val="008913EB"/>
    <w:rsid w:val="00925F06"/>
    <w:rsid w:val="009A738F"/>
    <w:rsid w:val="00A02FA9"/>
    <w:rsid w:val="00A6645E"/>
    <w:rsid w:val="00B01F14"/>
    <w:rsid w:val="00B41E9B"/>
    <w:rsid w:val="00B60CEC"/>
    <w:rsid w:val="00B93DE7"/>
    <w:rsid w:val="00C15B89"/>
    <w:rsid w:val="00C44F89"/>
    <w:rsid w:val="00C50264"/>
    <w:rsid w:val="00C633EE"/>
    <w:rsid w:val="00C90348"/>
    <w:rsid w:val="00CB2D2B"/>
    <w:rsid w:val="00CC2161"/>
    <w:rsid w:val="00D26AB5"/>
    <w:rsid w:val="00D60F81"/>
    <w:rsid w:val="00E26217"/>
    <w:rsid w:val="00EA435E"/>
    <w:rsid w:val="00ED3A5D"/>
    <w:rsid w:val="00EE334F"/>
    <w:rsid w:val="00F20498"/>
    <w:rsid w:val="00F85907"/>
    <w:rsid w:val="00F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0017C"/>
  <w15:docId w15:val="{44EE42A9-E9B2-46EB-B3AA-AB870013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D26AB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B2D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2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B2D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B2D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2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0AACF-01C3-496A-8B10-8BFCAA5B1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63</cp:revision>
  <cp:lastPrinted>2021-04-29T05:41:00Z</cp:lastPrinted>
  <dcterms:created xsi:type="dcterms:W3CDTF">2017-12-12T06:44:00Z</dcterms:created>
  <dcterms:modified xsi:type="dcterms:W3CDTF">2021-04-30T06:17:00Z</dcterms:modified>
</cp:coreProperties>
</file>